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E03" w:rsidRPr="009F752C" w:rsidRDefault="00B55103" w:rsidP="00ED70B2">
      <w:pPr>
        <w:jc w:val="right"/>
        <w:rPr>
          <w:b/>
        </w:rPr>
      </w:pPr>
      <w:r w:rsidRPr="009F752C">
        <w:rPr>
          <w:b/>
        </w:rPr>
        <w:t>Preference IZS, MHD a koordinace SSZ</w:t>
      </w:r>
    </w:p>
    <w:p w:rsidR="009A1A9C" w:rsidRPr="00ED70B2" w:rsidRDefault="009A1A9C" w:rsidP="00331139">
      <w:pPr>
        <w:jc w:val="both"/>
        <w:rPr>
          <w:rStyle w:val="CharStyle4"/>
          <w:rFonts w:asciiTheme="minorHAnsi" w:hAnsiTheme="minorHAnsi"/>
          <w:bCs w:val="0"/>
          <w:sz w:val="24"/>
          <w:szCs w:val="24"/>
          <w:lang w:val="cs-CZ"/>
        </w:rPr>
      </w:pPr>
      <w:r w:rsidRPr="00ED70B2">
        <w:rPr>
          <w:rStyle w:val="CharStyle4"/>
          <w:rFonts w:asciiTheme="minorHAnsi" w:hAnsiTheme="minorHAnsi"/>
          <w:bCs w:val="0"/>
          <w:sz w:val="24"/>
          <w:szCs w:val="24"/>
          <w:lang w:val="cs-CZ"/>
        </w:rPr>
        <w:t>Preference IZS, MHD a koordinace SSZ:</w:t>
      </w:r>
      <w:bookmarkStart w:id="0" w:name="_GoBack"/>
      <w:bookmarkEnd w:id="0"/>
    </w:p>
    <w:p w:rsidR="009A1A9C" w:rsidRPr="00ED70B2" w:rsidRDefault="009A1A9C" w:rsidP="00331139">
      <w:pPr>
        <w:jc w:val="both"/>
        <w:rPr>
          <w:rStyle w:val="CharStyle8"/>
          <w:rFonts w:asciiTheme="minorHAnsi" w:hAnsiTheme="minorHAnsi"/>
          <w:sz w:val="24"/>
          <w:szCs w:val="24"/>
        </w:rPr>
      </w:pPr>
      <w:r w:rsidRPr="00ED70B2">
        <w:rPr>
          <w:sz w:val="24"/>
          <w:szCs w:val="24"/>
        </w:rPr>
        <w:t>P</w:t>
      </w:r>
      <w:r w:rsidRPr="00ED70B2">
        <w:rPr>
          <w:rStyle w:val="CharStyle8"/>
          <w:rFonts w:asciiTheme="minorHAnsi" w:hAnsiTheme="minorHAnsi"/>
          <w:sz w:val="24"/>
          <w:szCs w:val="24"/>
        </w:rPr>
        <w:t>reference IZS, VHD a koordinace SSZ je požadována minimálně ve stávajícím rozsahu, který je popsán dále:</w:t>
      </w:r>
    </w:p>
    <w:p w:rsidR="009A1A9C" w:rsidRPr="00ED70B2" w:rsidRDefault="009A1A9C" w:rsidP="00331139">
      <w:pPr>
        <w:jc w:val="both"/>
        <w:rPr>
          <w:rStyle w:val="CharStyle11"/>
          <w:rFonts w:asciiTheme="minorHAnsi" w:hAnsiTheme="minorHAnsi"/>
          <w:bCs w:val="0"/>
          <w:i w:val="0"/>
          <w:iCs w:val="0"/>
          <w:sz w:val="24"/>
          <w:szCs w:val="24"/>
        </w:rPr>
      </w:pPr>
      <w:r w:rsidRPr="00ED70B2">
        <w:rPr>
          <w:rStyle w:val="CharStyle11"/>
          <w:rFonts w:asciiTheme="minorHAnsi" w:hAnsiTheme="minorHAnsi"/>
          <w:bCs w:val="0"/>
          <w:i w:val="0"/>
          <w:iCs w:val="0"/>
          <w:sz w:val="24"/>
          <w:szCs w:val="24"/>
        </w:rPr>
        <w:t>Preference IZS:</w:t>
      </w:r>
    </w:p>
    <w:p w:rsidR="009A1A9C" w:rsidRPr="00ED70B2" w:rsidRDefault="009A1A9C" w:rsidP="00331139">
      <w:pPr>
        <w:jc w:val="both"/>
        <w:rPr>
          <w:sz w:val="24"/>
          <w:szCs w:val="24"/>
        </w:rPr>
      </w:pPr>
      <w:r w:rsidRPr="00ED70B2">
        <w:rPr>
          <w:sz w:val="24"/>
          <w:szCs w:val="24"/>
        </w:rPr>
        <w:t>Naprostá většina řadičů SSZ je vybavena systémem preference vozidel IZS nebo vazbou na</w:t>
      </w:r>
      <w:r w:rsidR="00ED70B2">
        <w:rPr>
          <w:sz w:val="24"/>
          <w:szCs w:val="24"/>
        </w:rPr>
        <w:t> </w:t>
      </w:r>
      <w:r w:rsidRPr="00ED70B2">
        <w:rPr>
          <w:sz w:val="24"/>
          <w:szCs w:val="24"/>
        </w:rPr>
        <w:t>něj od</w:t>
      </w:r>
      <w:r w:rsidR="00331139" w:rsidRPr="00ED70B2">
        <w:rPr>
          <w:sz w:val="24"/>
          <w:szCs w:val="24"/>
        </w:rPr>
        <w:t> </w:t>
      </w:r>
      <w:r w:rsidRPr="00ED70B2">
        <w:rPr>
          <w:sz w:val="24"/>
          <w:szCs w:val="24"/>
        </w:rPr>
        <w:t xml:space="preserve">firmy </w:t>
      </w:r>
      <w:proofErr w:type="spellStart"/>
      <w:r w:rsidRPr="00ED70B2">
        <w:rPr>
          <w:sz w:val="24"/>
          <w:szCs w:val="24"/>
        </w:rPr>
        <w:t>Eltodo</w:t>
      </w:r>
      <w:proofErr w:type="spellEnd"/>
      <w:r w:rsidRPr="00ED70B2">
        <w:rPr>
          <w:sz w:val="24"/>
          <w:szCs w:val="24"/>
        </w:rPr>
        <w:t xml:space="preserve"> (systémem nejsou vybaveny řadiče K16 a K19).</w:t>
      </w:r>
      <w:r w:rsidR="00331139" w:rsidRPr="00ED70B2">
        <w:rPr>
          <w:sz w:val="24"/>
          <w:szCs w:val="24"/>
        </w:rPr>
        <w:t xml:space="preserve"> </w:t>
      </w:r>
      <w:r w:rsidRPr="00ED70B2">
        <w:rPr>
          <w:sz w:val="24"/>
          <w:szCs w:val="24"/>
        </w:rPr>
        <w:t>Z vozidel IZS jsou mobilní částí vybavena pouze vozidla HZS.</w:t>
      </w:r>
    </w:p>
    <w:p w:rsidR="009A1A9C" w:rsidRPr="00ED70B2" w:rsidRDefault="009A1A9C" w:rsidP="00331139">
      <w:pPr>
        <w:jc w:val="both"/>
        <w:rPr>
          <w:sz w:val="24"/>
          <w:szCs w:val="24"/>
          <w:u w:val="single"/>
        </w:rPr>
      </w:pPr>
      <w:r w:rsidRPr="00ED70B2">
        <w:rPr>
          <w:sz w:val="24"/>
          <w:szCs w:val="24"/>
          <w:u w:val="single"/>
        </w:rPr>
        <w:t>Prvky systému:</w:t>
      </w:r>
    </w:p>
    <w:p w:rsidR="009A1A9C" w:rsidRPr="00ED70B2" w:rsidRDefault="009A1A9C" w:rsidP="00331139">
      <w:pPr>
        <w:pStyle w:val="Odstavecseseznamem"/>
        <w:numPr>
          <w:ilvl w:val="0"/>
          <w:numId w:val="3"/>
        </w:numPr>
        <w:jc w:val="both"/>
        <w:rPr>
          <w:sz w:val="24"/>
          <w:szCs w:val="24"/>
        </w:rPr>
      </w:pPr>
      <w:r w:rsidRPr="00ED70B2">
        <w:rPr>
          <w:sz w:val="24"/>
          <w:szCs w:val="24"/>
        </w:rPr>
        <w:t xml:space="preserve">Jednotka instalovaná v řadiči světelně řízené křižovatky zajišťuje příjem požadavku vozidla na preferenci a předání binárního signálu na vstup řadiče. </w:t>
      </w:r>
      <w:proofErr w:type="spellStart"/>
      <w:r w:rsidRPr="00ED70B2">
        <w:rPr>
          <w:sz w:val="24"/>
          <w:szCs w:val="24"/>
        </w:rPr>
        <w:t>Radiomodem</w:t>
      </w:r>
      <w:proofErr w:type="spellEnd"/>
      <w:r w:rsidRPr="00ED70B2">
        <w:rPr>
          <w:sz w:val="24"/>
          <w:szCs w:val="24"/>
        </w:rPr>
        <w:t xml:space="preserve"> pro</w:t>
      </w:r>
      <w:r w:rsidR="00ED70B2">
        <w:rPr>
          <w:sz w:val="24"/>
          <w:szCs w:val="24"/>
        </w:rPr>
        <w:t> </w:t>
      </w:r>
      <w:r w:rsidRPr="00ED70B2">
        <w:rPr>
          <w:sz w:val="24"/>
          <w:szCs w:val="24"/>
        </w:rPr>
        <w:t>obousměrný datový bezdrátový přenos mezi vozidlem a jednotkou v řadiči. Stávající vyhrazená radiová frekvence má být dle ČTÚ zrušena k 31.</w:t>
      </w:r>
      <w:r w:rsidR="00331139" w:rsidRPr="00ED70B2">
        <w:rPr>
          <w:sz w:val="24"/>
          <w:szCs w:val="24"/>
        </w:rPr>
        <w:t xml:space="preserve"> </w:t>
      </w:r>
      <w:r w:rsidRPr="00ED70B2">
        <w:rPr>
          <w:sz w:val="24"/>
          <w:szCs w:val="24"/>
        </w:rPr>
        <w:t>12.</w:t>
      </w:r>
      <w:r w:rsidR="00331139" w:rsidRPr="00ED70B2">
        <w:rPr>
          <w:sz w:val="24"/>
          <w:szCs w:val="24"/>
        </w:rPr>
        <w:t xml:space="preserve"> </w:t>
      </w:r>
      <w:r w:rsidRPr="00ED70B2">
        <w:rPr>
          <w:sz w:val="24"/>
          <w:szCs w:val="24"/>
        </w:rPr>
        <w:t>2030 (termín již byl několikrát posunut). Pásmo 425</w:t>
      </w:r>
      <w:r w:rsidR="00331139" w:rsidRPr="00ED70B2">
        <w:rPr>
          <w:sz w:val="24"/>
          <w:szCs w:val="24"/>
        </w:rPr>
        <w:t xml:space="preserve"> </w:t>
      </w:r>
      <w:r w:rsidRPr="00ED70B2">
        <w:rPr>
          <w:sz w:val="24"/>
          <w:szCs w:val="24"/>
        </w:rPr>
        <w:t>MHz a</w:t>
      </w:r>
      <w:r w:rsidR="00331139" w:rsidRPr="00ED70B2">
        <w:rPr>
          <w:sz w:val="24"/>
          <w:szCs w:val="24"/>
        </w:rPr>
        <w:t> </w:t>
      </w:r>
      <w:r w:rsidRPr="00ED70B2">
        <w:rPr>
          <w:sz w:val="24"/>
          <w:szCs w:val="24"/>
        </w:rPr>
        <w:t>frekvence 426,1750 MHz.</w:t>
      </w:r>
    </w:p>
    <w:p w:rsidR="009A1A9C" w:rsidRPr="00ED70B2" w:rsidRDefault="009A1A9C" w:rsidP="00331139">
      <w:pPr>
        <w:pStyle w:val="Odstavecseseznamem"/>
        <w:numPr>
          <w:ilvl w:val="0"/>
          <w:numId w:val="3"/>
        </w:numPr>
        <w:jc w:val="both"/>
        <w:rPr>
          <w:sz w:val="24"/>
          <w:szCs w:val="24"/>
        </w:rPr>
      </w:pPr>
      <w:r w:rsidRPr="00ED70B2">
        <w:rPr>
          <w:sz w:val="24"/>
          <w:szCs w:val="24"/>
        </w:rPr>
        <w:t>Jednotka preference se na stran</w:t>
      </w:r>
      <w:r w:rsidRPr="00ED70B2">
        <w:rPr>
          <w:rFonts w:cs="Calibri"/>
          <w:sz w:val="24"/>
          <w:szCs w:val="24"/>
        </w:rPr>
        <w:t>ě</w:t>
      </w:r>
      <w:r w:rsidRPr="00ED70B2">
        <w:rPr>
          <w:sz w:val="24"/>
          <w:szCs w:val="24"/>
        </w:rPr>
        <w:t xml:space="preserve"> vozidla je propojena se stávajícím palubním počítačem nebo </w:t>
      </w:r>
      <w:proofErr w:type="spellStart"/>
      <w:r w:rsidRPr="00ED70B2">
        <w:rPr>
          <w:sz w:val="24"/>
          <w:szCs w:val="24"/>
        </w:rPr>
        <w:t>odometrem</w:t>
      </w:r>
      <w:proofErr w:type="spellEnd"/>
      <w:r w:rsidRPr="00ED70B2">
        <w:rPr>
          <w:sz w:val="24"/>
          <w:szCs w:val="24"/>
        </w:rPr>
        <w:t xml:space="preserve">. Spojení s jednotkou preference na straně řadiče je zajištěno </w:t>
      </w:r>
      <w:proofErr w:type="spellStart"/>
      <w:r w:rsidRPr="00ED70B2">
        <w:rPr>
          <w:sz w:val="24"/>
          <w:szCs w:val="24"/>
        </w:rPr>
        <w:t>radiomodemem</w:t>
      </w:r>
      <w:proofErr w:type="spellEnd"/>
      <w:r w:rsidRPr="00ED70B2">
        <w:rPr>
          <w:sz w:val="24"/>
          <w:szCs w:val="24"/>
        </w:rPr>
        <w:t>.</w:t>
      </w:r>
    </w:p>
    <w:p w:rsidR="009A1A9C" w:rsidRPr="00ED70B2" w:rsidRDefault="009A1A9C" w:rsidP="00331139">
      <w:pPr>
        <w:jc w:val="both"/>
        <w:rPr>
          <w:sz w:val="24"/>
          <w:szCs w:val="24"/>
          <w:u w:val="single"/>
        </w:rPr>
      </w:pPr>
      <w:r w:rsidRPr="00ED70B2">
        <w:rPr>
          <w:sz w:val="24"/>
          <w:szCs w:val="24"/>
          <w:u w:val="single"/>
        </w:rPr>
        <w:t>Napojení řadičů do systému:</w:t>
      </w:r>
    </w:p>
    <w:p w:rsidR="009A1A9C" w:rsidRPr="00ED70B2" w:rsidRDefault="009A1A9C" w:rsidP="00331139">
      <w:pPr>
        <w:pStyle w:val="Odstavecseseznamem"/>
        <w:numPr>
          <w:ilvl w:val="0"/>
          <w:numId w:val="3"/>
        </w:numPr>
        <w:jc w:val="both"/>
        <w:rPr>
          <w:sz w:val="24"/>
          <w:szCs w:val="24"/>
        </w:rPr>
      </w:pPr>
      <w:r w:rsidRPr="00ED70B2">
        <w:rPr>
          <w:rFonts w:cs="Calibri"/>
          <w:sz w:val="24"/>
          <w:szCs w:val="24"/>
        </w:rPr>
        <w:t>Ř</w:t>
      </w:r>
      <w:r w:rsidRPr="00ED70B2">
        <w:rPr>
          <w:sz w:val="24"/>
          <w:szCs w:val="24"/>
        </w:rPr>
        <w:t>adi</w:t>
      </w:r>
      <w:r w:rsidRPr="00ED70B2">
        <w:rPr>
          <w:rFonts w:cs="Calibri"/>
          <w:sz w:val="24"/>
          <w:szCs w:val="24"/>
        </w:rPr>
        <w:t>č</w:t>
      </w:r>
      <w:r w:rsidRPr="00ED70B2">
        <w:rPr>
          <w:sz w:val="24"/>
          <w:szCs w:val="24"/>
        </w:rPr>
        <w:t xml:space="preserve"> K03 je napojen na syst</w:t>
      </w:r>
      <w:r w:rsidRPr="00ED70B2">
        <w:rPr>
          <w:rFonts w:cs="Calibri"/>
          <w:sz w:val="24"/>
          <w:szCs w:val="24"/>
        </w:rPr>
        <w:t>é</w:t>
      </w:r>
      <w:r w:rsidRPr="00ED70B2">
        <w:rPr>
          <w:sz w:val="24"/>
          <w:szCs w:val="24"/>
        </w:rPr>
        <w:t xml:space="preserve">m preference z </w:t>
      </w:r>
      <w:r w:rsidRPr="00ED70B2">
        <w:rPr>
          <w:rFonts w:cs="Calibri"/>
          <w:sz w:val="24"/>
          <w:szCs w:val="24"/>
        </w:rPr>
        <w:t>ř</w:t>
      </w:r>
      <w:r w:rsidRPr="00ED70B2">
        <w:rPr>
          <w:sz w:val="24"/>
          <w:szCs w:val="24"/>
        </w:rPr>
        <w:t>adi</w:t>
      </w:r>
      <w:r w:rsidRPr="00ED70B2">
        <w:rPr>
          <w:rFonts w:cs="Calibri"/>
          <w:sz w:val="24"/>
          <w:szCs w:val="24"/>
        </w:rPr>
        <w:t>č</w:t>
      </w:r>
      <w:r w:rsidRPr="00ED70B2">
        <w:rPr>
          <w:sz w:val="24"/>
          <w:szCs w:val="24"/>
        </w:rPr>
        <w:t>e K02 pomoc</w:t>
      </w:r>
      <w:r w:rsidRPr="00ED70B2">
        <w:rPr>
          <w:rFonts w:cs="Calibri"/>
          <w:sz w:val="24"/>
          <w:szCs w:val="24"/>
        </w:rPr>
        <w:t>í</w:t>
      </w:r>
      <w:r w:rsidRPr="00ED70B2">
        <w:rPr>
          <w:sz w:val="24"/>
          <w:szCs w:val="24"/>
        </w:rPr>
        <w:t xml:space="preserve"> koordina</w:t>
      </w:r>
      <w:r w:rsidRPr="00ED70B2">
        <w:rPr>
          <w:rFonts w:cs="Calibri"/>
          <w:sz w:val="24"/>
          <w:szCs w:val="24"/>
        </w:rPr>
        <w:t>č</w:t>
      </w:r>
      <w:r w:rsidRPr="00ED70B2">
        <w:rPr>
          <w:sz w:val="24"/>
          <w:szCs w:val="24"/>
        </w:rPr>
        <w:t>n</w:t>
      </w:r>
      <w:r w:rsidRPr="00ED70B2">
        <w:rPr>
          <w:rFonts w:cs="Calibri"/>
          <w:sz w:val="24"/>
          <w:szCs w:val="24"/>
        </w:rPr>
        <w:t>í</w:t>
      </w:r>
      <w:r w:rsidRPr="00ED70B2">
        <w:rPr>
          <w:sz w:val="24"/>
          <w:szCs w:val="24"/>
        </w:rPr>
        <w:t>ho kabelu.</w:t>
      </w:r>
    </w:p>
    <w:p w:rsidR="009A1A9C" w:rsidRPr="00ED70B2" w:rsidRDefault="009A1A9C" w:rsidP="00331139">
      <w:pPr>
        <w:pStyle w:val="Odstavecseseznamem"/>
        <w:numPr>
          <w:ilvl w:val="0"/>
          <w:numId w:val="3"/>
        </w:numPr>
        <w:jc w:val="both"/>
        <w:rPr>
          <w:sz w:val="24"/>
          <w:szCs w:val="24"/>
        </w:rPr>
      </w:pPr>
      <w:r w:rsidRPr="00ED70B2">
        <w:rPr>
          <w:rFonts w:cs="Calibri"/>
          <w:sz w:val="24"/>
          <w:szCs w:val="24"/>
        </w:rPr>
        <w:t>Ř</w:t>
      </w:r>
      <w:r w:rsidRPr="00ED70B2">
        <w:rPr>
          <w:sz w:val="24"/>
          <w:szCs w:val="24"/>
        </w:rPr>
        <w:t>adi</w:t>
      </w:r>
      <w:r w:rsidRPr="00ED70B2">
        <w:rPr>
          <w:rFonts w:cs="Calibri"/>
          <w:sz w:val="24"/>
          <w:szCs w:val="24"/>
        </w:rPr>
        <w:t>č</w:t>
      </w:r>
      <w:r w:rsidRPr="00ED70B2">
        <w:rPr>
          <w:sz w:val="24"/>
          <w:szCs w:val="24"/>
        </w:rPr>
        <w:t xml:space="preserve">e K08 a K09 jsou napojeny na systém preference z řadiče K10 pomocí </w:t>
      </w:r>
      <w:proofErr w:type="spellStart"/>
      <w:r w:rsidRPr="00ED70B2">
        <w:rPr>
          <w:sz w:val="24"/>
          <w:szCs w:val="24"/>
        </w:rPr>
        <w:t>ethernetových</w:t>
      </w:r>
      <w:proofErr w:type="spellEnd"/>
      <w:r w:rsidRPr="00ED70B2">
        <w:rPr>
          <w:sz w:val="24"/>
          <w:szCs w:val="24"/>
        </w:rPr>
        <w:t xml:space="preserve"> relé.</w:t>
      </w:r>
    </w:p>
    <w:p w:rsidR="009A1A9C" w:rsidRPr="00ED70B2" w:rsidRDefault="009A1A9C" w:rsidP="00331139">
      <w:pPr>
        <w:pStyle w:val="Odstavecseseznamem"/>
        <w:numPr>
          <w:ilvl w:val="0"/>
          <w:numId w:val="3"/>
        </w:numPr>
        <w:jc w:val="both"/>
        <w:rPr>
          <w:sz w:val="24"/>
          <w:szCs w:val="24"/>
        </w:rPr>
      </w:pPr>
      <w:r w:rsidRPr="00ED70B2">
        <w:rPr>
          <w:rFonts w:cs="Calibri"/>
          <w:sz w:val="24"/>
          <w:szCs w:val="24"/>
        </w:rPr>
        <w:t>Ř</w:t>
      </w:r>
      <w:r w:rsidRPr="00ED70B2">
        <w:rPr>
          <w:sz w:val="24"/>
          <w:szCs w:val="24"/>
        </w:rPr>
        <w:t>adi</w:t>
      </w:r>
      <w:r w:rsidRPr="00ED70B2">
        <w:rPr>
          <w:rFonts w:cs="Calibri"/>
          <w:sz w:val="24"/>
          <w:szCs w:val="24"/>
        </w:rPr>
        <w:t>č</w:t>
      </w:r>
      <w:r w:rsidRPr="00ED70B2">
        <w:rPr>
          <w:sz w:val="24"/>
          <w:szCs w:val="24"/>
        </w:rPr>
        <w:t xml:space="preserve"> P01 je napojen na syst</w:t>
      </w:r>
      <w:r w:rsidRPr="00ED70B2">
        <w:rPr>
          <w:rFonts w:cs="Calibri"/>
          <w:sz w:val="24"/>
          <w:szCs w:val="24"/>
        </w:rPr>
        <w:t>é</w:t>
      </w:r>
      <w:r w:rsidRPr="00ED70B2">
        <w:rPr>
          <w:sz w:val="24"/>
          <w:szCs w:val="24"/>
        </w:rPr>
        <w:t xml:space="preserve">m preference z </w:t>
      </w:r>
      <w:r w:rsidRPr="00ED70B2">
        <w:rPr>
          <w:rFonts w:cs="Calibri"/>
          <w:sz w:val="24"/>
          <w:szCs w:val="24"/>
        </w:rPr>
        <w:t>ř</w:t>
      </w:r>
      <w:r w:rsidRPr="00ED70B2">
        <w:rPr>
          <w:sz w:val="24"/>
          <w:szCs w:val="24"/>
        </w:rPr>
        <w:t>adi</w:t>
      </w:r>
      <w:r w:rsidRPr="00ED70B2">
        <w:rPr>
          <w:rFonts w:cs="Calibri"/>
          <w:sz w:val="24"/>
          <w:szCs w:val="24"/>
        </w:rPr>
        <w:t>č</w:t>
      </w:r>
      <w:r w:rsidRPr="00ED70B2">
        <w:rPr>
          <w:sz w:val="24"/>
          <w:szCs w:val="24"/>
        </w:rPr>
        <w:t>e K15 pomoc</w:t>
      </w:r>
      <w:r w:rsidRPr="00ED70B2">
        <w:rPr>
          <w:rFonts w:cs="Calibri"/>
          <w:sz w:val="24"/>
          <w:szCs w:val="24"/>
        </w:rPr>
        <w:t>í</w:t>
      </w:r>
      <w:r w:rsidRPr="00ED70B2">
        <w:rPr>
          <w:sz w:val="24"/>
          <w:szCs w:val="24"/>
        </w:rPr>
        <w:t xml:space="preserve"> koordina</w:t>
      </w:r>
      <w:r w:rsidRPr="00ED70B2">
        <w:rPr>
          <w:rFonts w:cs="Calibri"/>
          <w:sz w:val="24"/>
          <w:szCs w:val="24"/>
        </w:rPr>
        <w:t>č</w:t>
      </w:r>
      <w:r w:rsidRPr="00ED70B2">
        <w:rPr>
          <w:sz w:val="24"/>
          <w:szCs w:val="24"/>
        </w:rPr>
        <w:t>n</w:t>
      </w:r>
      <w:r w:rsidRPr="00ED70B2">
        <w:rPr>
          <w:rFonts w:cs="Calibri"/>
          <w:sz w:val="24"/>
          <w:szCs w:val="24"/>
        </w:rPr>
        <w:t>í</w:t>
      </w:r>
      <w:r w:rsidRPr="00ED70B2">
        <w:rPr>
          <w:sz w:val="24"/>
          <w:szCs w:val="24"/>
        </w:rPr>
        <w:t>ho kabelu.</w:t>
      </w:r>
    </w:p>
    <w:p w:rsidR="009A1A9C" w:rsidRPr="00ED70B2" w:rsidRDefault="009A1A9C" w:rsidP="00331139">
      <w:pPr>
        <w:pStyle w:val="Odstavecseseznamem"/>
        <w:numPr>
          <w:ilvl w:val="0"/>
          <w:numId w:val="3"/>
        </w:numPr>
        <w:jc w:val="both"/>
        <w:rPr>
          <w:sz w:val="24"/>
          <w:szCs w:val="24"/>
        </w:rPr>
      </w:pPr>
      <w:r w:rsidRPr="00ED70B2">
        <w:rPr>
          <w:rFonts w:cs="Calibri"/>
          <w:sz w:val="24"/>
          <w:szCs w:val="24"/>
        </w:rPr>
        <w:t>Ř</w:t>
      </w:r>
      <w:r w:rsidRPr="00ED70B2">
        <w:rPr>
          <w:sz w:val="24"/>
          <w:szCs w:val="24"/>
        </w:rPr>
        <w:t>adi</w:t>
      </w:r>
      <w:r w:rsidRPr="00ED70B2">
        <w:rPr>
          <w:rFonts w:cs="Calibri"/>
          <w:sz w:val="24"/>
          <w:szCs w:val="24"/>
        </w:rPr>
        <w:t>č</w:t>
      </w:r>
      <w:r w:rsidRPr="00ED70B2">
        <w:rPr>
          <w:sz w:val="24"/>
          <w:szCs w:val="24"/>
        </w:rPr>
        <w:t xml:space="preserve"> P02 je napojen na syst</w:t>
      </w:r>
      <w:r w:rsidRPr="00ED70B2">
        <w:rPr>
          <w:rFonts w:cs="Calibri"/>
          <w:sz w:val="24"/>
          <w:szCs w:val="24"/>
        </w:rPr>
        <w:t>é</w:t>
      </w:r>
      <w:r w:rsidRPr="00ED70B2">
        <w:rPr>
          <w:sz w:val="24"/>
          <w:szCs w:val="24"/>
        </w:rPr>
        <w:t xml:space="preserve">m preference z </w:t>
      </w:r>
      <w:r w:rsidRPr="00ED70B2">
        <w:rPr>
          <w:rFonts w:cs="Calibri"/>
          <w:sz w:val="24"/>
          <w:szCs w:val="24"/>
        </w:rPr>
        <w:t>ř</w:t>
      </w:r>
      <w:r w:rsidRPr="00ED70B2">
        <w:rPr>
          <w:sz w:val="24"/>
          <w:szCs w:val="24"/>
        </w:rPr>
        <w:t>adi</w:t>
      </w:r>
      <w:r w:rsidRPr="00ED70B2">
        <w:rPr>
          <w:rFonts w:cs="Calibri"/>
          <w:sz w:val="24"/>
          <w:szCs w:val="24"/>
        </w:rPr>
        <w:t>č</w:t>
      </w:r>
      <w:r w:rsidRPr="00ED70B2">
        <w:rPr>
          <w:sz w:val="24"/>
          <w:szCs w:val="24"/>
        </w:rPr>
        <w:t>e K07 pomoc</w:t>
      </w:r>
      <w:r w:rsidRPr="00ED70B2">
        <w:rPr>
          <w:rFonts w:cs="Calibri"/>
          <w:sz w:val="24"/>
          <w:szCs w:val="24"/>
        </w:rPr>
        <w:t>í</w:t>
      </w:r>
      <w:r w:rsidRPr="00ED70B2">
        <w:rPr>
          <w:sz w:val="24"/>
          <w:szCs w:val="24"/>
        </w:rPr>
        <w:t xml:space="preserve"> </w:t>
      </w:r>
      <w:proofErr w:type="spellStart"/>
      <w:r w:rsidRPr="00ED70B2">
        <w:rPr>
          <w:sz w:val="24"/>
          <w:szCs w:val="24"/>
        </w:rPr>
        <w:t>ethernetov</w:t>
      </w:r>
      <w:r w:rsidRPr="00ED70B2">
        <w:rPr>
          <w:rFonts w:cs="Calibri"/>
          <w:sz w:val="24"/>
          <w:szCs w:val="24"/>
        </w:rPr>
        <w:t>é</w:t>
      </w:r>
      <w:proofErr w:type="spellEnd"/>
      <w:r w:rsidRPr="00ED70B2">
        <w:rPr>
          <w:sz w:val="24"/>
          <w:szCs w:val="24"/>
        </w:rPr>
        <w:t xml:space="preserve"> s</w:t>
      </w:r>
      <w:r w:rsidRPr="00ED70B2">
        <w:rPr>
          <w:rFonts w:cs="Calibri"/>
          <w:sz w:val="24"/>
          <w:szCs w:val="24"/>
        </w:rPr>
        <w:t>í</w:t>
      </w:r>
      <w:r w:rsidRPr="00ED70B2">
        <w:rPr>
          <w:sz w:val="24"/>
          <w:szCs w:val="24"/>
        </w:rPr>
        <w:t>t</w:t>
      </w:r>
      <w:r w:rsidRPr="00ED70B2">
        <w:rPr>
          <w:rFonts w:cs="Calibri"/>
          <w:sz w:val="24"/>
          <w:szCs w:val="24"/>
        </w:rPr>
        <w:t>ě</w:t>
      </w:r>
      <w:r w:rsidRPr="00ED70B2">
        <w:rPr>
          <w:sz w:val="24"/>
          <w:szCs w:val="24"/>
        </w:rPr>
        <w:t xml:space="preserve"> (</w:t>
      </w:r>
      <w:proofErr w:type="spellStart"/>
      <w:r w:rsidRPr="00ED70B2">
        <w:rPr>
          <w:sz w:val="24"/>
          <w:szCs w:val="24"/>
        </w:rPr>
        <w:t>broadcast</w:t>
      </w:r>
      <w:proofErr w:type="spellEnd"/>
      <w:r w:rsidRPr="00ED70B2">
        <w:rPr>
          <w:sz w:val="24"/>
          <w:szCs w:val="24"/>
        </w:rPr>
        <w:t xml:space="preserve"> </w:t>
      </w:r>
      <w:proofErr w:type="spellStart"/>
      <w:r w:rsidRPr="00ED70B2">
        <w:rPr>
          <w:sz w:val="24"/>
          <w:szCs w:val="24"/>
        </w:rPr>
        <w:t>packet</w:t>
      </w:r>
      <w:proofErr w:type="spellEnd"/>
      <w:r w:rsidRPr="00ED70B2">
        <w:rPr>
          <w:sz w:val="24"/>
          <w:szCs w:val="24"/>
        </w:rPr>
        <w:t>).</w:t>
      </w:r>
    </w:p>
    <w:p w:rsidR="009A1A9C" w:rsidRPr="00ED70B2" w:rsidRDefault="009A1A9C" w:rsidP="00331139">
      <w:pPr>
        <w:pStyle w:val="Odstavecseseznamem"/>
        <w:numPr>
          <w:ilvl w:val="0"/>
          <w:numId w:val="3"/>
        </w:numPr>
        <w:jc w:val="both"/>
        <w:rPr>
          <w:sz w:val="24"/>
          <w:szCs w:val="24"/>
        </w:rPr>
      </w:pPr>
      <w:r w:rsidRPr="00ED70B2">
        <w:rPr>
          <w:rFonts w:cs="Calibri"/>
          <w:sz w:val="24"/>
          <w:szCs w:val="24"/>
        </w:rPr>
        <w:t>Ř</w:t>
      </w:r>
      <w:r w:rsidRPr="00ED70B2">
        <w:rPr>
          <w:sz w:val="24"/>
          <w:szCs w:val="24"/>
        </w:rPr>
        <w:t>adi</w:t>
      </w:r>
      <w:r w:rsidRPr="00ED70B2">
        <w:rPr>
          <w:rFonts w:cs="Calibri"/>
          <w:sz w:val="24"/>
          <w:szCs w:val="24"/>
        </w:rPr>
        <w:t>č</w:t>
      </w:r>
      <w:r w:rsidRPr="00ED70B2">
        <w:rPr>
          <w:sz w:val="24"/>
          <w:szCs w:val="24"/>
        </w:rPr>
        <w:t xml:space="preserve"> P03 je napojen na syst</w:t>
      </w:r>
      <w:r w:rsidRPr="00ED70B2">
        <w:rPr>
          <w:rFonts w:cs="Calibri"/>
          <w:sz w:val="24"/>
          <w:szCs w:val="24"/>
        </w:rPr>
        <w:t>é</w:t>
      </w:r>
      <w:r w:rsidRPr="00ED70B2">
        <w:rPr>
          <w:sz w:val="24"/>
          <w:szCs w:val="24"/>
        </w:rPr>
        <w:t xml:space="preserve">m preference z </w:t>
      </w:r>
      <w:r w:rsidRPr="00ED70B2">
        <w:rPr>
          <w:rFonts w:cs="Calibri"/>
          <w:sz w:val="24"/>
          <w:szCs w:val="24"/>
        </w:rPr>
        <w:t>ř</w:t>
      </w:r>
      <w:r w:rsidRPr="00ED70B2">
        <w:rPr>
          <w:sz w:val="24"/>
          <w:szCs w:val="24"/>
        </w:rPr>
        <w:t>adi</w:t>
      </w:r>
      <w:r w:rsidRPr="00ED70B2">
        <w:rPr>
          <w:rFonts w:cs="Calibri"/>
          <w:sz w:val="24"/>
          <w:szCs w:val="24"/>
        </w:rPr>
        <w:t>č</w:t>
      </w:r>
      <w:r w:rsidRPr="00ED70B2">
        <w:rPr>
          <w:sz w:val="24"/>
          <w:szCs w:val="24"/>
        </w:rPr>
        <w:t>e K03 pomoc</w:t>
      </w:r>
      <w:r w:rsidRPr="00ED70B2">
        <w:rPr>
          <w:rFonts w:cs="Calibri"/>
          <w:sz w:val="24"/>
          <w:szCs w:val="24"/>
        </w:rPr>
        <w:t>í</w:t>
      </w:r>
      <w:r w:rsidRPr="00ED70B2">
        <w:rPr>
          <w:sz w:val="24"/>
          <w:szCs w:val="24"/>
        </w:rPr>
        <w:t xml:space="preserve"> </w:t>
      </w:r>
      <w:proofErr w:type="spellStart"/>
      <w:r w:rsidRPr="00ED70B2">
        <w:rPr>
          <w:sz w:val="24"/>
          <w:szCs w:val="24"/>
        </w:rPr>
        <w:t>ethernetov</w:t>
      </w:r>
      <w:r w:rsidRPr="00ED70B2">
        <w:rPr>
          <w:rFonts w:cs="Calibri"/>
          <w:sz w:val="24"/>
          <w:szCs w:val="24"/>
        </w:rPr>
        <w:t>é</w:t>
      </w:r>
      <w:proofErr w:type="spellEnd"/>
      <w:r w:rsidRPr="00ED70B2">
        <w:rPr>
          <w:sz w:val="24"/>
          <w:szCs w:val="24"/>
        </w:rPr>
        <w:t xml:space="preserve"> s</w:t>
      </w:r>
      <w:r w:rsidRPr="00ED70B2">
        <w:rPr>
          <w:rFonts w:cs="Calibri"/>
          <w:sz w:val="24"/>
          <w:szCs w:val="24"/>
        </w:rPr>
        <w:t>í</w:t>
      </w:r>
      <w:r w:rsidRPr="00ED70B2">
        <w:rPr>
          <w:sz w:val="24"/>
          <w:szCs w:val="24"/>
        </w:rPr>
        <w:t>t</w:t>
      </w:r>
      <w:r w:rsidRPr="00ED70B2">
        <w:rPr>
          <w:rFonts w:cs="Calibri"/>
          <w:sz w:val="24"/>
          <w:szCs w:val="24"/>
        </w:rPr>
        <w:t>ě</w:t>
      </w:r>
      <w:r w:rsidRPr="00ED70B2">
        <w:rPr>
          <w:sz w:val="24"/>
          <w:szCs w:val="24"/>
        </w:rPr>
        <w:t xml:space="preserve"> (</w:t>
      </w:r>
      <w:proofErr w:type="spellStart"/>
      <w:r w:rsidRPr="00ED70B2">
        <w:rPr>
          <w:sz w:val="24"/>
          <w:szCs w:val="24"/>
        </w:rPr>
        <w:t>broadcast</w:t>
      </w:r>
      <w:proofErr w:type="spellEnd"/>
      <w:r w:rsidRPr="00ED70B2">
        <w:rPr>
          <w:sz w:val="24"/>
          <w:szCs w:val="24"/>
        </w:rPr>
        <w:t xml:space="preserve"> </w:t>
      </w:r>
      <w:proofErr w:type="spellStart"/>
      <w:r w:rsidRPr="00ED70B2">
        <w:rPr>
          <w:sz w:val="24"/>
          <w:szCs w:val="24"/>
        </w:rPr>
        <w:t>packet</w:t>
      </w:r>
      <w:proofErr w:type="spellEnd"/>
      <w:r w:rsidRPr="00ED70B2">
        <w:rPr>
          <w:sz w:val="24"/>
          <w:szCs w:val="24"/>
        </w:rPr>
        <w:t>)</w:t>
      </w:r>
      <w:r w:rsidR="00331139" w:rsidRPr="00ED70B2">
        <w:rPr>
          <w:sz w:val="24"/>
          <w:szCs w:val="24"/>
        </w:rPr>
        <w:t>.</w:t>
      </w:r>
    </w:p>
    <w:p w:rsidR="00331139" w:rsidRPr="00ED70B2" w:rsidRDefault="00331139" w:rsidP="00331139">
      <w:pPr>
        <w:jc w:val="both"/>
        <w:rPr>
          <w:rStyle w:val="CharStyle8"/>
          <w:rFonts w:asciiTheme="minorHAnsi" w:hAnsiTheme="minorHAnsi"/>
          <w:b/>
          <w:sz w:val="24"/>
          <w:szCs w:val="24"/>
          <w:u w:val="single"/>
        </w:rPr>
      </w:pPr>
      <w:r w:rsidRPr="00ED70B2">
        <w:rPr>
          <w:rStyle w:val="CharStyle8"/>
          <w:rFonts w:asciiTheme="minorHAnsi" w:hAnsiTheme="minorHAnsi"/>
          <w:b/>
          <w:sz w:val="24"/>
          <w:szCs w:val="24"/>
          <w:u w:val="single"/>
        </w:rPr>
        <w:t>Preference MHD:</w:t>
      </w:r>
    </w:p>
    <w:p w:rsidR="00331139" w:rsidRDefault="00331139" w:rsidP="00331139">
      <w:pPr>
        <w:jc w:val="both"/>
        <w:rPr>
          <w:rStyle w:val="CharStyle8"/>
          <w:rFonts w:asciiTheme="minorHAnsi" w:hAnsiTheme="minorHAnsi"/>
          <w:sz w:val="24"/>
          <w:szCs w:val="24"/>
        </w:rPr>
      </w:pPr>
      <w:r w:rsidRPr="00ED70B2">
        <w:rPr>
          <w:rStyle w:val="CharStyle8"/>
          <w:rFonts w:asciiTheme="minorHAnsi" w:hAnsiTheme="minorHAnsi"/>
          <w:sz w:val="24"/>
          <w:szCs w:val="24"/>
        </w:rPr>
        <w:t>Preference MHD je umožněna pouze pro trolejbusy pomocí trolejových induktivních detektorů na křižovatkách K04 a K12. Preference je absolutní a vyšší prioritu má pouze preference IZS. Pro řešení priority IZS/MHD je na K04 použito pomocné PLC a na K12 prioritu řeší pomocné relé.</w:t>
      </w:r>
    </w:p>
    <w:p w:rsidR="00ED70B2" w:rsidRPr="00ED70B2" w:rsidRDefault="00ED70B2" w:rsidP="00331139">
      <w:pPr>
        <w:jc w:val="both"/>
        <w:rPr>
          <w:rStyle w:val="CharStyle8"/>
          <w:rFonts w:asciiTheme="minorHAnsi" w:hAnsiTheme="minorHAnsi"/>
          <w:sz w:val="24"/>
          <w:szCs w:val="24"/>
        </w:rPr>
      </w:pPr>
    </w:p>
    <w:p w:rsidR="00331139" w:rsidRPr="00ED70B2" w:rsidRDefault="00331139" w:rsidP="00331139">
      <w:pPr>
        <w:jc w:val="both"/>
        <w:rPr>
          <w:rStyle w:val="CharStyle8"/>
          <w:rFonts w:asciiTheme="minorHAnsi" w:hAnsiTheme="minorHAnsi"/>
          <w:b/>
          <w:color w:val="000000"/>
          <w:sz w:val="24"/>
          <w:szCs w:val="24"/>
          <w:u w:val="single"/>
        </w:rPr>
      </w:pPr>
      <w:r w:rsidRPr="00ED70B2">
        <w:rPr>
          <w:rStyle w:val="CharStyle8"/>
          <w:rFonts w:asciiTheme="minorHAnsi" w:hAnsiTheme="minorHAnsi"/>
          <w:b/>
          <w:color w:val="000000"/>
          <w:sz w:val="24"/>
          <w:szCs w:val="24"/>
          <w:u w:val="single"/>
        </w:rPr>
        <w:lastRenderedPageBreak/>
        <w:t>Koordinace SSZ:</w:t>
      </w:r>
    </w:p>
    <w:p w:rsidR="00331139" w:rsidRPr="00ED70B2" w:rsidRDefault="00331139" w:rsidP="00331139">
      <w:pPr>
        <w:pStyle w:val="Odstavecseseznamem"/>
        <w:numPr>
          <w:ilvl w:val="0"/>
          <w:numId w:val="5"/>
        </w:numPr>
        <w:jc w:val="both"/>
        <w:rPr>
          <w:sz w:val="24"/>
          <w:szCs w:val="24"/>
        </w:rPr>
      </w:pPr>
      <w:r w:rsidRPr="00ED70B2">
        <w:rPr>
          <w:sz w:val="24"/>
          <w:szCs w:val="24"/>
        </w:rPr>
        <w:t>K02 a K03 pouze preference IZS metalickým kabelem.</w:t>
      </w:r>
    </w:p>
    <w:p w:rsidR="00331139" w:rsidRPr="00ED70B2" w:rsidRDefault="00ED70B2" w:rsidP="00331139">
      <w:pPr>
        <w:pStyle w:val="Odstavecseseznamem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K03 a P03 pomocí datové</w:t>
      </w:r>
      <w:r w:rsidR="00331139" w:rsidRPr="00ED70B2">
        <w:rPr>
          <w:sz w:val="24"/>
          <w:szCs w:val="24"/>
        </w:rPr>
        <w:t xml:space="preserve"> </w:t>
      </w:r>
      <w:proofErr w:type="spellStart"/>
      <w:r w:rsidR="00331139" w:rsidRPr="00ED70B2">
        <w:rPr>
          <w:sz w:val="24"/>
          <w:szCs w:val="24"/>
        </w:rPr>
        <w:t>ethernetové</w:t>
      </w:r>
      <w:proofErr w:type="spellEnd"/>
      <w:r w:rsidR="00331139" w:rsidRPr="00ED70B2">
        <w:rPr>
          <w:sz w:val="24"/>
          <w:szCs w:val="24"/>
        </w:rPr>
        <w:t xml:space="preserve"> sítě po optickém kabelu (</w:t>
      </w:r>
      <w:proofErr w:type="spellStart"/>
      <w:r w:rsidR="00331139" w:rsidRPr="00ED70B2">
        <w:rPr>
          <w:sz w:val="24"/>
          <w:szCs w:val="24"/>
        </w:rPr>
        <w:t>broadcast</w:t>
      </w:r>
      <w:proofErr w:type="spellEnd"/>
      <w:r w:rsidR="00331139" w:rsidRPr="00ED70B2">
        <w:rPr>
          <w:sz w:val="24"/>
          <w:szCs w:val="24"/>
        </w:rPr>
        <w:t xml:space="preserve"> </w:t>
      </w:r>
      <w:proofErr w:type="spellStart"/>
      <w:r w:rsidR="00331139" w:rsidRPr="00ED70B2">
        <w:rPr>
          <w:sz w:val="24"/>
          <w:szCs w:val="24"/>
        </w:rPr>
        <w:t>packet</w:t>
      </w:r>
      <w:proofErr w:type="spellEnd"/>
      <w:r w:rsidR="00331139" w:rsidRPr="00ED70B2">
        <w:rPr>
          <w:sz w:val="24"/>
          <w:szCs w:val="24"/>
        </w:rPr>
        <w:t>).</w:t>
      </w:r>
    </w:p>
    <w:p w:rsidR="00331139" w:rsidRPr="00ED70B2" w:rsidRDefault="00331139" w:rsidP="00331139">
      <w:pPr>
        <w:pStyle w:val="Odstavecseseznamem"/>
        <w:numPr>
          <w:ilvl w:val="0"/>
          <w:numId w:val="5"/>
        </w:numPr>
        <w:jc w:val="both"/>
        <w:rPr>
          <w:sz w:val="24"/>
          <w:szCs w:val="24"/>
        </w:rPr>
      </w:pPr>
      <w:r w:rsidRPr="00ED70B2">
        <w:rPr>
          <w:sz w:val="24"/>
          <w:szCs w:val="24"/>
        </w:rPr>
        <w:t>K07 a P02</w:t>
      </w:r>
      <w:r w:rsidR="00ED70B2">
        <w:rPr>
          <w:sz w:val="24"/>
          <w:szCs w:val="24"/>
        </w:rPr>
        <w:t xml:space="preserve"> pomocí datové</w:t>
      </w:r>
      <w:r w:rsidRPr="00ED70B2">
        <w:rPr>
          <w:sz w:val="24"/>
          <w:szCs w:val="24"/>
        </w:rPr>
        <w:t xml:space="preserve"> </w:t>
      </w:r>
      <w:proofErr w:type="spellStart"/>
      <w:r w:rsidRPr="00ED70B2">
        <w:rPr>
          <w:sz w:val="24"/>
          <w:szCs w:val="24"/>
        </w:rPr>
        <w:t>ethernetové</w:t>
      </w:r>
      <w:proofErr w:type="spellEnd"/>
      <w:r w:rsidRPr="00ED70B2">
        <w:rPr>
          <w:sz w:val="24"/>
          <w:szCs w:val="24"/>
        </w:rPr>
        <w:t xml:space="preserve"> sítě po optickém kabelu (</w:t>
      </w:r>
      <w:proofErr w:type="spellStart"/>
      <w:r w:rsidRPr="00ED70B2">
        <w:rPr>
          <w:sz w:val="24"/>
          <w:szCs w:val="24"/>
        </w:rPr>
        <w:t>broadcast</w:t>
      </w:r>
      <w:proofErr w:type="spellEnd"/>
      <w:r w:rsidRPr="00ED70B2">
        <w:rPr>
          <w:sz w:val="24"/>
          <w:szCs w:val="24"/>
        </w:rPr>
        <w:t xml:space="preserve"> </w:t>
      </w:r>
      <w:proofErr w:type="spellStart"/>
      <w:r w:rsidRPr="00ED70B2">
        <w:rPr>
          <w:sz w:val="24"/>
          <w:szCs w:val="24"/>
        </w:rPr>
        <w:t>packet</w:t>
      </w:r>
      <w:proofErr w:type="spellEnd"/>
      <w:r w:rsidRPr="00ED70B2">
        <w:rPr>
          <w:sz w:val="24"/>
          <w:szCs w:val="24"/>
        </w:rPr>
        <w:t>).</w:t>
      </w:r>
    </w:p>
    <w:p w:rsidR="00ED70B2" w:rsidRPr="00ED70B2" w:rsidRDefault="00ED70B2" w:rsidP="00ED70B2">
      <w:pPr>
        <w:pStyle w:val="Odstavecseseznamem"/>
        <w:numPr>
          <w:ilvl w:val="0"/>
          <w:numId w:val="5"/>
        </w:numPr>
        <w:jc w:val="both"/>
        <w:rPr>
          <w:sz w:val="24"/>
          <w:szCs w:val="24"/>
        </w:rPr>
      </w:pPr>
      <w:r w:rsidRPr="00ED70B2">
        <w:rPr>
          <w:sz w:val="24"/>
          <w:szCs w:val="24"/>
        </w:rPr>
        <w:t>K08, K09 a K10</w:t>
      </w:r>
      <w:r>
        <w:rPr>
          <w:sz w:val="24"/>
          <w:szCs w:val="24"/>
        </w:rPr>
        <w:t xml:space="preserve"> pomocí datové</w:t>
      </w:r>
      <w:r w:rsidRPr="00ED70B2">
        <w:rPr>
          <w:sz w:val="24"/>
          <w:szCs w:val="24"/>
        </w:rPr>
        <w:t xml:space="preserve"> </w:t>
      </w:r>
      <w:proofErr w:type="spellStart"/>
      <w:r w:rsidRPr="00ED70B2">
        <w:rPr>
          <w:sz w:val="24"/>
          <w:szCs w:val="24"/>
        </w:rPr>
        <w:t>ethernetové</w:t>
      </w:r>
      <w:proofErr w:type="spellEnd"/>
      <w:r w:rsidRPr="00ED70B2">
        <w:rPr>
          <w:sz w:val="24"/>
          <w:szCs w:val="24"/>
        </w:rPr>
        <w:t xml:space="preserve"> sítě po optickém kabelu (</w:t>
      </w:r>
      <w:proofErr w:type="spellStart"/>
      <w:r w:rsidRPr="00ED70B2">
        <w:rPr>
          <w:sz w:val="24"/>
          <w:szCs w:val="24"/>
        </w:rPr>
        <w:t>broadcast</w:t>
      </w:r>
      <w:proofErr w:type="spellEnd"/>
      <w:r w:rsidRPr="00ED70B2">
        <w:rPr>
          <w:sz w:val="24"/>
          <w:szCs w:val="24"/>
        </w:rPr>
        <w:t xml:space="preserve"> </w:t>
      </w:r>
      <w:proofErr w:type="spellStart"/>
      <w:r w:rsidRPr="00ED70B2">
        <w:rPr>
          <w:sz w:val="24"/>
          <w:szCs w:val="24"/>
        </w:rPr>
        <w:t>packet</w:t>
      </w:r>
      <w:proofErr w:type="spellEnd"/>
      <w:r w:rsidRPr="00ED70B2">
        <w:rPr>
          <w:sz w:val="24"/>
          <w:szCs w:val="24"/>
        </w:rPr>
        <w:t>).</w:t>
      </w:r>
    </w:p>
    <w:p w:rsidR="00331139" w:rsidRPr="00ED70B2" w:rsidRDefault="00ED70B2" w:rsidP="00331139">
      <w:pPr>
        <w:pStyle w:val="Odstavecseseznamem"/>
        <w:numPr>
          <w:ilvl w:val="0"/>
          <w:numId w:val="5"/>
        </w:numPr>
        <w:jc w:val="both"/>
        <w:rPr>
          <w:sz w:val="24"/>
          <w:szCs w:val="24"/>
        </w:rPr>
      </w:pPr>
      <w:r w:rsidRPr="00ED70B2">
        <w:rPr>
          <w:sz w:val="24"/>
          <w:szCs w:val="24"/>
        </w:rPr>
        <w:t>K15 a P01 metalickým kabelem.</w:t>
      </w:r>
    </w:p>
    <w:p w:rsidR="00ED70B2" w:rsidRPr="00ED70B2" w:rsidRDefault="00ED70B2" w:rsidP="00331139">
      <w:pPr>
        <w:pStyle w:val="Odstavecseseznamem"/>
        <w:numPr>
          <w:ilvl w:val="0"/>
          <w:numId w:val="5"/>
        </w:numPr>
        <w:jc w:val="both"/>
        <w:rPr>
          <w:sz w:val="24"/>
          <w:szCs w:val="24"/>
        </w:rPr>
      </w:pPr>
      <w:r w:rsidRPr="00ED70B2">
        <w:rPr>
          <w:sz w:val="24"/>
          <w:szCs w:val="24"/>
        </w:rPr>
        <w:t>K 17 a K18 metalickým kabelem.</w:t>
      </w:r>
    </w:p>
    <w:p w:rsidR="00ED70B2" w:rsidRPr="00ED70B2" w:rsidRDefault="00ED70B2" w:rsidP="00ED70B2">
      <w:pPr>
        <w:pStyle w:val="Odstavecseseznamem"/>
        <w:jc w:val="both"/>
        <w:rPr>
          <w:sz w:val="24"/>
          <w:szCs w:val="24"/>
        </w:rPr>
      </w:pPr>
    </w:p>
    <w:sectPr w:rsidR="00ED70B2" w:rsidRPr="00ED70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3B100FE9"/>
    <w:multiLevelType w:val="hybridMultilevel"/>
    <w:tmpl w:val="1B8C31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C66BE8"/>
    <w:multiLevelType w:val="hybridMultilevel"/>
    <w:tmpl w:val="DD6278E2"/>
    <w:lvl w:ilvl="0" w:tplc="E6D87BC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510200"/>
    <w:multiLevelType w:val="hybridMultilevel"/>
    <w:tmpl w:val="ECA65A6C"/>
    <w:lvl w:ilvl="0" w:tplc="E6D87BC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8F328B"/>
    <w:multiLevelType w:val="hybridMultilevel"/>
    <w:tmpl w:val="F9DC141A"/>
    <w:lvl w:ilvl="0" w:tplc="E6D87BC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103"/>
    <w:rsid w:val="00074E03"/>
    <w:rsid w:val="00331139"/>
    <w:rsid w:val="009A1A9C"/>
    <w:rsid w:val="009F752C"/>
    <w:rsid w:val="00B55103"/>
    <w:rsid w:val="00C7681B"/>
    <w:rsid w:val="00E1667E"/>
    <w:rsid w:val="00ED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CharStyle4">
    <w:name w:val="Char Style 4"/>
    <w:basedOn w:val="Standardnpsmoodstavce"/>
    <w:uiPriority w:val="99"/>
    <w:rsid w:val="009A1A9C"/>
    <w:rPr>
      <w:rFonts w:ascii="Arial" w:hAnsi="Arial" w:cs="Arial" w:hint="default"/>
      <w:b/>
      <w:bCs/>
      <w:u w:val="single"/>
      <w:lang w:val="en-US" w:eastAsia="en-US"/>
    </w:rPr>
  </w:style>
  <w:style w:type="character" w:customStyle="1" w:styleId="CharStyle8">
    <w:name w:val="Char Style 8"/>
    <w:basedOn w:val="Standardnpsmoodstavce"/>
    <w:link w:val="Style7"/>
    <w:uiPriority w:val="99"/>
    <w:locked/>
    <w:rsid w:val="009A1A9C"/>
    <w:rPr>
      <w:rFonts w:ascii="Arial" w:hAnsi="Arial" w:cs="Arial"/>
      <w:shd w:val="clear" w:color="auto" w:fill="FFFFFF"/>
    </w:rPr>
  </w:style>
  <w:style w:type="paragraph" w:customStyle="1" w:styleId="Style7">
    <w:name w:val="Style 7"/>
    <w:basedOn w:val="Normln"/>
    <w:link w:val="CharStyle8"/>
    <w:uiPriority w:val="99"/>
    <w:rsid w:val="009A1A9C"/>
    <w:pPr>
      <w:widowControl w:val="0"/>
      <w:shd w:val="clear" w:color="auto" w:fill="FFFFFF"/>
      <w:spacing w:before="480" w:after="480" w:line="269" w:lineRule="exact"/>
      <w:ind w:hanging="480"/>
      <w:jc w:val="both"/>
    </w:pPr>
    <w:rPr>
      <w:rFonts w:ascii="Arial" w:hAnsi="Arial" w:cs="Arial"/>
    </w:rPr>
  </w:style>
  <w:style w:type="character" w:customStyle="1" w:styleId="CharStyle11">
    <w:name w:val="Char Style 11"/>
    <w:basedOn w:val="Standardnpsmoodstavce"/>
    <w:uiPriority w:val="99"/>
    <w:rsid w:val="009A1A9C"/>
    <w:rPr>
      <w:rFonts w:ascii="Arial" w:hAnsi="Arial" w:cs="Arial" w:hint="default"/>
      <w:b/>
      <w:bCs/>
      <w:i/>
      <w:iCs/>
      <w:u w:val="single"/>
    </w:rPr>
  </w:style>
  <w:style w:type="paragraph" w:styleId="Odstavecseseznamem">
    <w:name w:val="List Paragraph"/>
    <w:basedOn w:val="Normln"/>
    <w:uiPriority w:val="34"/>
    <w:qFormat/>
    <w:rsid w:val="00331139"/>
    <w:pPr>
      <w:ind w:left="720"/>
      <w:contextualSpacing/>
    </w:pPr>
  </w:style>
  <w:style w:type="character" w:customStyle="1" w:styleId="CharStyle10">
    <w:name w:val="Char Style 10"/>
    <w:basedOn w:val="Standardnpsmoodstavce"/>
    <w:link w:val="Style9"/>
    <w:uiPriority w:val="99"/>
    <w:locked/>
    <w:rsid w:val="00331139"/>
    <w:rPr>
      <w:rFonts w:ascii="Arial" w:hAnsi="Arial" w:cs="Arial"/>
      <w:b/>
      <w:bCs/>
      <w:i/>
      <w:iCs/>
      <w:shd w:val="clear" w:color="auto" w:fill="FFFFFF"/>
    </w:rPr>
  </w:style>
  <w:style w:type="paragraph" w:customStyle="1" w:styleId="Style9">
    <w:name w:val="Style 9"/>
    <w:basedOn w:val="Normln"/>
    <w:link w:val="CharStyle10"/>
    <w:uiPriority w:val="99"/>
    <w:rsid w:val="00331139"/>
    <w:pPr>
      <w:widowControl w:val="0"/>
      <w:shd w:val="clear" w:color="auto" w:fill="FFFFFF"/>
      <w:spacing w:before="480" w:after="480" w:line="268" w:lineRule="exact"/>
      <w:ind w:hanging="460"/>
      <w:jc w:val="both"/>
    </w:pPr>
    <w:rPr>
      <w:rFonts w:ascii="Arial" w:hAnsi="Arial" w:cs="Arial"/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CharStyle4">
    <w:name w:val="Char Style 4"/>
    <w:basedOn w:val="Standardnpsmoodstavce"/>
    <w:uiPriority w:val="99"/>
    <w:rsid w:val="009A1A9C"/>
    <w:rPr>
      <w:rFonts w:ascii="Arial" w:hAnsi="Arial" w:cs="Arial" w:hint="default"/>
      <w:b/>
      <w:bCs/>
      <w:u w:val="single"/>
      <w:lang w:val="en-US" w:eastAsia="en-US"/>
    </w:rPr>
  </w:style>
  <w:style w:type="character" w:customStyle="1" w:styleId="CharStyle8">
    <w:name w:val="Char Style 8"/>
    <w:basedOn w:val="Standardnpsmoodstavce"/>
    <w:link w:val="Style7"/>
    <w:uiPriority w:val="99"/>
    <w:locked/>
    <w:rsid w:val="009A1A9C"/>
    <w:rPr>
      <w:rFonts w:ascii="Arial" w:hAnsi="Arial" w:cs="Arial"/>
      <w:shd w:val="clear" w:color="auto" w:fill="FFFFFF"/>
    </w:rPr>
  </w:style>
  <w:style w:type="paragraph" w:customStyle="1" w:styleId="Style7">
    <w:name w:val="Style 7"/>
    <w:basedOn w:val="Normln"/>
    <w:link w:val="CharStyle8"/>
    <w:uiPriority w:val="99"/>
    <w:rsid w:val="009A1A9C"/>
    <w:pPr>
      <w:widowControl w:val="0"/>
      <w:shd w:val="clear" w:color="auto" w:fill="FFFFFF"/>
      <w:spacing w:before="480" w:after="480" w:line="269" w:lineRule="exact"/>
      <w:ind w:hanging="480"/>
      <w:jc w:val="both"/>
    </w:pPr>
    <w:rPr>
      <w:rFonts w:ascii="Arial" w:hAnsi="Arial" w:cs="Arial"/>
    </w:rPr>
  </w:style>
  <w:style w:type="character" w:customStyle="1" w:styleId="CharStyle11">
    <w:name w:val="Char Style 11"/>
    <w:basedOn w:val="Standardnpsmoodstavce"/>
    <w:uiPriority w:val="99"/>
    <w:rsid w:val="009A1A9C"/>
    <w:rPr>
      <w:rFonts w:ascii="Arial" w:hAnsi="Arial" w:cs="Arial" w:hint="default"/>
      <w:b/>
      <w:bCs/>
      <w:i/>
      <w:iCs/>
      <w:u w:val="single"/>
    </w:rPr>
  </w:style>
  <w:style w:type="paragraph" w:styleId="Odstavecseseznamem">
    <w:name w:val="List Paragraph"/>
    <w:basedOn w:val="Normln"/>
    <w:uiPriority w:val="34"/>
    <w:qFormat/>
    <w:rsid w:val="00331139"/>
    <w:pPr>
      <w:ind w:left="720"/>
      <w:contextualSpacing/>
    </w:pPr>
  </w:style>
  <w:style w:type="character" w:customStyle="1" w:styleId="CharStyle10">
    <w:name w:val="Char Style 10"/>
    <w:basedOn w:val="Standardnpsmoodstavce"/>
    <w:link w:val="Style9"/>
    <w:uiPriority w:val="99"/>
    <w:locked/>
    <w:rsid w:val="00331139"/>
    <w:rPr>
      <w:rFonts w:ascii="Arial" w:hAnsi="Arial" w:cs="Arial"/>
      <w:b/>
      <w:bCs/>
      <w:i/>
      <w:iCs/>
      <w:shd w:val="clear" w:color="auto" w:fill="FFFFFF"/>
    </w:rPr>
  </w:style>
  <w:style w:type="paragraph" w:customStyle="1" w:styleId="Style9">
    <w:name w:val="Style 9"/>
    <w:basedOn w:val="Normln"/>
    <w:link w:val="CharStyle10"/>
    <w:uiPriority w:val="99"/>
    <w:rsid w:val="00331139"/>
    <w:pPr>
      <w:widowControl w:val="0"/>
      <w:shd w:val="clear" w:color="auto" w:fill="FFFFFF"/>
      <w:spacing w:before="480" w:after="480" w:line="268" w:lineRule="exact"/>
      <w:ind w:hanging="460"/>
      <w:jc w:val="both"/>
    </w:pPr>
    <w:rPr>
      <w:rFonts w:ascii="Arial" w:hAnsi="Arial" w:cs="Arial"/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311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Trup Jan</dc:creator>
  <cp:lastModifiedBy>Wallerová Naďa</cp:lastModifiedBy>
  <cp:revision>4</cp:revision>
  <dcterms:created xsi:type="dcterms:W3CDTF">2017-10-25T07:01:00Z</dcterms:created>
  <dcterms:modified xsi:type="dcterms:W3CDTF">2018-02-05T07:41:00Z</dcterms:modified>
</cp:coreProperties>
</file>